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D9488"/>
          <w:sz w:val="32"/>
          <w:szCs w:val="32"/>
        </w:rPr>
        <w:t xml:space="preserve">CASH DENOMINATION STATEMENT</w:t>
      </w:r>
    </w:p>
    <w:p>
      <w:pPr>
        <w:spacing w:after="24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20"/>
          <w:szCs w:val="20"/>
        </w:rPr>
        <w:t xml:space="preserve">(Currency note and coin breakup)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Date: ______________________________________________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Name of Depositor / Cashier: ______________________________________________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Branch / Counter / Account No.: ______________________________________________</w:t>
      </w:r>
    </w:p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600"/>
        <w:gridCol w:w="3200"/>
        <w:gridCol w:w="3146"/>
      </w:tblGrid>
      <w:tr>
        <w:trPr>
          <w:tblHeader/>
        </w:trP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D948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Sr.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D948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Denomination (Rs)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D948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No. of Notes / Coins</w:t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D948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Amount (Rs)</w:t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2000  (Note)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500  (Note)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200  (Note)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100  (Note)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50  (Note)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20  (Note)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10  (Note)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10  (Coin)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5  (Coin)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2  (Coin)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1  (Coin)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4F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4F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Total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4F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14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4F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240" w:before="2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Amount in words: ____________________________________________________________ Rupees Only</w:t>
      </w:r>
    </w:p>
    <w:p>
      <w:pPr>
        <w:spacing w:after="120" w:before="2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Counted by: ____________________            Verified by: ____________________</w:t>
      </w:r>
    </w:p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Signature: _____________________            Date: _____________________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Tip: In Word you can place the cursor in the Amount column total cell, choose Layout &gt; Formula and use =SUM(ABOVE). Press F9 to refresh after changing the numbers.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6"/>
        <w:szCs w:val="16"/>
      </w:rPr>
      <w:t xml:space="preserve">Free cash denomination format - calcshala.in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2026-10-19T06:35:33.403Z</dcterms:created>
  <dcterms:modified xsi:type="dcterms:W3CDTF">2026-10-19T06:35:33.404Z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